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56EB" w14:textId="77777777" w:rsidR="009C1F5E" w:rsidRDefault="009C1F5E" w:rsidP="009C1F5E">
      <w:pPr>
        <w:pStyle w:val="Tittel"/>
      </w:pPr>
      <w:r>
        <w:t>Virksomhetsoversikt ROR-IKT</w:t>
      </w:r>
    </w:p>
    <w:p w14:paraId="26A84FBD" w14:textId="77777777" w:rsidR="009C1F5E" w:rsidRDefault="009C1F5E" w:rsidP="009C1F5E">
      <w:pPr>
        <w:pStyle w:val="Overskrift1"/>
      </w:pPr>
      <w:r>
        <w:t>Symbolforklaring:</w:t>
      </w:r>
    </w:p>
    <w:p w14:paraId="2207BB63" w14:textId="77777777" w:rsidR="009C1F5E" w:rsidRDefault="009C1F5E" w:rsidP="009C1F5E">
      <w:r>
        <w:rPr>
          <w:rFonts w:ascii="Calibri" w:eastAsia="Times New Roman" w:hAnsi="Calibri" w:cs="Calibri"/>
          <w:noProof/>
          <w:color w:val="000000"/>
          <w:lang w:eastAsia="nb-NO"/>
        </w:rPr>
        <w:drawing>
          <wp:inline distT="0" distB="0" distL="0" distR="0" wp14:anchorId="7A9FBC5B" wp14:editId="5D09D795">
            <wp:extent cx="215900" cy="215900"/>
            <wp:effectExtent l="0" t="0" r="0" b="0"/>
            <wp:docPr id="39" name="Grafikk 39" descr="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ownload?provider=MicrosoftIcon&amp;fileName=Checkmark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= Virksomheter/samarbeid som er i drift og som har arkivplikt, men ikke nødvendigvis skilt ut som egen arkivskaper</w:t>
      </w:r>
    </w:p>
    <w:p w14:paraId="1DAC8182" w14:textId="77777777" w:rsidR="009C1F5E" w:rsidRDefault="009C1F5E" w:rsidP="009C1F5E">
      <w:r>
        <w:rPr>
          <w:rFonts w:ascii="Calibri" w:eastAsia="Times New Roman" w:hAnsi="Calibri" w:cs="Calibri"/>
          <w:noProof/>
          <w:color w:val="000000"/>
          <w:lang w:eastAsia="nb-NO"/>
        </w:rPr>
        <w:drawing>
          <wp:inline distT="0" distB="0" distL="0" distR="0" wp14:anchorId="5DA057F4" wp14:editId="6B5B09E6">
            <wp:extent cx="234950" cy="234950"/>
            <wp:effectExtent l="0" t="0" r="0" b="0"/>
            <wp:docPr id="40" name="Grafikk 40" descr="Informasj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?provider=MicrosoftIcon&amp;fileName=Information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= Virksomheter/samarbeid som kan bli endret som vil påvirke arkivorganiseringen innen 2 år. </w:t>
      </w:r>
    </w:p>
    <w:p w14:paraId="7DF12912" w14:textId="77777777" w:rsidR="009C1F5E" w:rsidRPr="00CF1DA3" w:rsidRDefault="009C1F5E" w:rsidP="009C1F5E">
      <w:pPr>
        <w:spacing w:after="0" w:line="240" w:lineRule="auto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noProof/>
          <w:color w:val="000000"/>
          <w:lang w:eastAsia="nb-NO"/>
        </w:rPr>
        <w:drawing>
          <wp:inline distT="0" distB="0" distL="0" distR="0" wp14:anchorId="1E97A9BA" wp14:editId="3B571113">
            <wp:extent cx="215900" cy="215900"/>
            <wp:effectExtent l="0" t="0" r="0" b="0"/>
            <wp:docPr id="42" name="Grafikk 42" descr="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ownload?provider=MicrosoftIcon&amp;fileName=Checkmark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color w:val="000000"/>
          <w:lang w:eastAsia="nb-NO"/>
        </w:rPr>
        <w:drawing>
          <wp:inline distT="0" distB="0" distL="0" distR="0" wp14:anchorId="1636CAD7" wp14:editId="4F1051C7">
            <wp:extent cx="234950" cy="234950"/>
            <wp:effectExtent l="0" t="0" r="0" b="0"/>
            <wp:docPr id="43" name="Grafikk 43" descr="Informasj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?provider=MicrosoftIcon&amp;fileName=Information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000000"/>
          <w:lang w:eastAsia="nb-NO"/>
        </w:rPr>
        <w:t xml:space="preserve"> = Virksomheter som ønsker å ta i bruk arkivsystemet og</w:t>
      </w:r>
      <w:r w:rsidR="007B0B05">
        <w:rPr>
          <w:rFonts w:ascii="Calibri" w:eastAsia="Times New Roman" w:hAnsi="Calibri" w:cs="Calibri"/>
          <w:color w:val="000000"/>
          <w:lang w:eastAsia="nb-NO"/>
        </w:rPr>
        <w:t xml:space="preserve"> selv har ansvar for arkivplikt. Ikke forpliktet per i dag, men ønsker en opsjon til å kunne bruke ROR-IKT sitt arkivsystem</w:t>
      </w:r>
    </w:p>
    <w:p w14:paraId="27C1975E" w14:textId="77777777" w:rsidR="009C1F5E" w:rsidRPr="009C1F5E" w:rsidRDefault="009C1F5E" w:rsidP="009C1F5E"/>
    <w:p w14:paraId="48D8C67E" w14:textId="77777777" w:rsidR="009C1F5E" w:rsidRDefault="00F9520B" w:rsidP="00F9520B">
      <w:pPr>
        <w:pStyle w:val="Overskrift1"/>
      </w:pPr>
      <w:r>
        <w:t>Liste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EA9DB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4"/>
        <w:gridCol w:w="912"/>
        <w:gridCol w:w="2390"/>
        <w:gridCol w:w="1465"/>
        <w:gridCol w:w="1465"/>
        <w:gridCol w:w="1038"/>
        <w:gridCol w:w="1465"/>
        <w:gridCol w:w="1465"/>
      </w:tblGrid>
      <w:tr w:rsidR="007B0B05" w:rsidRPr="00CF1DA3" w14:paraId="5C9ABDAF" w14:textId="77777777" w:rsidTr="00FA02B6">
        <w:trPr>
          <w:trHeight w:val="300"/>
        </w:trPr>
        <w:tc>
          <w:tcPr>
            <w:tcW w:w="1337" w:type="pct"/>
            <w:shd w:val="clear" w:color="4472C4" w:fill="4472C4"/>
            <w:noWrap/>
            <w:hideMark/>
          </w:tcPr>
          <w:p w14:paraId="3F43A558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  <w:t>Navn</w:t>
            </w:r>
          </w:p>
        </w:tc>
        <w:tc>
          <w:tcPr>
            <w:tcW w:w="311" w:type="pct"/>
            <w:shd w:val="clear" w:color="4472C4" w:fill="4472C4"/>
            <w:noWrap/>
            <w:hideMark/>
          </w:tcPr>
          <w:p w14:paraId="212AE515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  <w:t>I kontrakt</w:t>
            </w:r>
          </w:p>
        </w:tc>
        <w:tc>
          <w:tcPr>
            <w:tcW w:w="812" w:type="pct"/>
            <w:shd w:val="clear" w:color="4472C4" w:fill="4472C4"/>
            <w:noWrap/>
            <w:hideMark/>
          </w:tcPr>
          <w:p w14:paraId="05A30E6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  <w:t>Organisasjonsform</w:t>
            </w:r>
          </w:p>
        </w:tc>
        <w:tc>
          <w:tcPr>
            <w:tcW w:w="498" w:type="pct"/>
            <w:shd w:val="clear" w:color="4472C4" w:fill="4472C4"/>
            <w:noWrap/>
            <w:hideMark/>
          </w:tcPr>
          <w:p w14:paraId="5B6B581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  <w:t>Eier/Tilknyttet</w:t>
            </w:r>
          </w:p>
        </w:tc>
        <w:tc>
          <w:tcPr>
            <w:tcW w:w="559" w:type="pct"/>
            <w:shd w:val="clear" w:color="4472C4" w:fill="4472C4"/>
            <w:noWrap/>
            <w:hideMark/>
          </w:tcPr>
          <w:p w14:paraId="401FFED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  <w:t>juridisk enhet</w:t>
            </w:r>
          </w:p>
        </w:tc>
        <w:tc>
          <w:tcPr>
            <w:tcW w:w="365" w:type="pct"/>
            <w:shd w:val="clear" w:color="4472C4" w:fill="4472C4"/>
            <w:noWrap/>
            <w:hideMark/>
          </w:tcPr>
          <w:p w14:paraId="268061B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  <w:t>Arkivpliktig</w:t>
            </w:r>
          </w:p>
        </w:tc>
        <w:tc>
          <w:tcPr>
            <w:tcW w:w="559" w:type="pct"/>
            <w:shd w:val="clear" w:color="4472C4" w:fill="4472C4"/>
            <w:noWrap/>
            <w:hideMark/>
          </w:tcPr>
          <w:p w14:paraId="26305FC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  <w:t>Arkivskaper</w:t>
            </w:r>
          </w:p>
        </w:tc>
        <w:tc>
          <w:tcPr>
            <w:tcW w:w="559" w:type="pct"/>
            <w:shd w:val="clear" w:color="4472C4" w:fill="4472C4"/>
            <w:noWrap/>
            <w:hideMark/>
          </w:tcPr>
          <w:p w14:paraId="28D709A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  <w:t>Arkivtjeneste</w:t>
            </w:r>
          </w:p>
        </w:tc>
      </w:tr>
      <w:tr w:rsidR="007B0B05" w:rsidRPr="00CF1DA3" w14:paraId="1BD55EEB" w14:textId="77777777" w:rsidTr="00FA02B6">
        <w:trPr>
          <w:trHeight w:val="600"/>
        </w:trPr>
        <w:tc>
          <w:tcPr>
            <w:tcW w:w="1337" w:type="pct"/>
            <w:shd w:val="clear" w:color="D9E1F2" w:fill="D9E1F2"/>
            <w:noWrap/>
            <w:hideMark/>
          </w:tcPr>
          <w:p w14:paraId="376BD73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Barneverntjenesten Aukra, Eide, Midsund, Molde</w:t>
            </w:r>
          </w:p>
        </w:tc>
        <w:tc>
          <w:tcPr>
            <w:tcW w:w="311" w:type="pct"/>
            <w:shd w:val="clear" w:color="D9E1F2" w:fill="D9E1F2"/>
            <w:noWrap/>
            <w:hideMark/>
          </w:tcPr>
          <w:p w14:paraId="3F2D11E2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6EBD745F" wp14:editId="75265B2B">
                  <wp:extent cx="215900" cy="215900"/>
                  <wp:effectExtent l="0" t="0" r="0" b="0"/>
                  <wp:docPr id="38" name="Grafikk 38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D9E1F2" w:fill="D9E1F2"/>
            <w:noWrap/>
            <w:hideMark/>
          </w:tcPr>
          <w:p w14:paraId="3F13D2F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Vertskommune (kl.§28)</w:t>
            </w:r>
          </w:p>
        </w:tc>
        <w:tc>
          <w:tcPr>
            <w:tcW w:w="498" w:type="pct"/>
            <w:shd w:val="clear" w:color="D9E1F2" w:fill="D9E1F2"/>
            <w:noWrap/>
            <w:hideMark/>
          </w:tcPr>
          <w:p w14:paraId="7690E24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2F44F55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5" w:type="pct"/>
            <w:shd w:val="clear" w:color="D9E1F2" w:fill="D9E1F2"/>
            <w:noWrap/>
            <w:hideMark/>
          </w:tcPr>
          <w:p w14:paraId="0384CBB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188825C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3A1D947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14FA5895" w14:textId="77777777" w:rsidTr="00FA02B6">
        <w:trPr>
          <w:trHeight w:val="600"/>
        </w:trPr>
        <w:tc>
          <w:tcPr>
            <w:tcW w:w="1337" w:type="pct"/>
            <w:shd w:val="clear" w:color="auto" w:fill="auto"/>
            <w:noWrap/>
            <w:hideMark/>
          </w:tcPr>
          <w:p w14:paraId="63A70DF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Legevaktsamarbeid Eide, Fræna, Molde, Nesset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1AD0EB6C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5B8467CC" wp14:editId="018EDB99">
                  <wp:extent cx="215900" cy="215900"/>
                  <wp:effectExtent l="0" t="0" r="0" b="0"/>
                  <wp:docPr id="37" name="Grafikk 37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5BE44468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Vertskommune (kl.§28)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5F21302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174066D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14:paraId="1CB5FB7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0C7C779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1E03DB2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18A497EF" w14:textId="77777777" w:rsidTr="00FA02B6">
        <w:trPr>
          <w:trHeight w:val="900"/>
        </w:trPr>
        <w:tc>
          <w:tcPr>
            <w:tcW w:w="1337" w:type="pct"/>
            <w:shd w:val="clear" w:color="D9E1F2" w:fill="D9E1F2"/>
            <w:noWrap/>
            <w:hideMark/>
          </w:tcPr>
          <w:p w14:paraId="63250C9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Logopedsamarbeid Molde-Midsund</w:t>
            </w:r>
          </w:p>
        </w:tc>
        <w:tc>
          <w:tcPr>
            <w:tcW w:w="311" w:type="pct"/>
            <w:shd w:val="clear" w:color="D9E1F2" w:fill="D9E1F2"/>
            <w:noWrap/>
            <w:hideMark/>
          </w:tcPr>
          <w:p w14:paraId="1F5FF89C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608B31EE" wp14:editId="57075DE3">
                  <wp:extent cx="215900" cy="215900"/>
                  <wp:effectExtent l="0" t="0" r="0" b="0"/>
                  <wp:docPr id="36" name="Grafikk 36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D9E1F2" w:fill="D9E1F2"/>
            <w:noWrap/>
            <w:hideMark/>
          </w:tcPr>
          <w:p w14:paraId="3FD13BA8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Vertskommune (kl.§28)</w:t>
            </w:r>
          </w:p>
        </w:tc>
        <w:tc>
          <w:tcPr>
            <w:tcW w:w="498" w:type="pct"/>
            <w:shd w:val="clear" w:color="D9E1F2" w:fill="D9E1F2"/>
            <w:noWrap/>
            <w:hideMark/>
          </w:tcPr>
          <w:p w14:paraId="58EA84B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37F1E41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5" w:type="pct"/>
            <w:shd w:val="clear" w:color="D9E1F2" w:fill="D9E1F2"/>
            <w:noWrap/>
            <w:hideMark/>
          </w:tcPr>
          <w:p w14:paraId="55C7A25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66AAC91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40F1D5D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7BCB1A74" w14:textId="77777777" w:rsidTr="00FA02B6">
        <w:trPr>
          <w:trHeight w:val="900"/>
        </w:trPr>
        <w:tc>
          <w:tcPr>
            <w:tcW w:w="1337" w:type="pct"/>
            <w:shd w:val="clear" w:color="auto" w:fill="auto"/>
            <w:noWrap/>
            <w:hideMark/>
          </w:tcPr>
          <w:p w14:paraId="7D65599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PPT Aukra, Midsund og Molde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342B6879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50A9BE62" wp14:editId="1AF9852E">
                  <wp:extent cx="215900" cy="215900"/>
                  <wp:effectExtent l="0" t="0" r="0" b="0"/>
                  <wp:docPr id="35" name="Grafikk 35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0053C9C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Vertskommune (kl.§28)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2971307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765BFB4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14:paraId="41C48D3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2C6970E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641E5C6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2E7F5D85" w14:textId="77777777" w:rsidTr="00FA02B6">
        <w:trPr>
          <w:trHeight w:val="900"/>
        </w:trPr>
        <w:tc>
          <w:tcPr>
            <w:tcW w:w="1337" w:type="pct"/>
            <w:shd w:val="clear" w:color="D9E1F2" w:fill="D9E1F2"/>
            <w:noWrap/>
            <w:hideMark/>
          </w:tcPr>
          <w:p w14:paraId="39C2C1D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KAD-plasser Molde, Eide, Nesset, Aukra</w:t>
            </w:r>
          </w:p>
        </w:tc>
        <w:tc>
          <w:tcPr>
            <w:tcW w:w="311" w:type="pct"/>
            <w:shd w:val="clear" w:color="D9E1F2" w:fill="D9E1F2"/>
            <w:noWrap/>
            <w:hideMark/>
          </w:tcPr>
          <w:p w14:paraId="7F930595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7176E570" wp14:editId="794CEE93">
                  <wp:extent cx="215900" cy="215900"/>
                  <wp:effectExtent l="0" t="0" r="0" b="0"/>
                  <wp:docPr id="34" name="Grafikk 34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D9E1F2" w:fill="D9E1F2"/>
            <w:noWrap/>
            <w:hideMark/>
          </w:tcPr>
          <w:p w14:paraId="464A12F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Vertskommune (kl.§28)</w:t>
            </w:r>
          </w:p>
        </w:tc>
        <w:tc>
          <w:tcPr>
            <w:tcW w:w="498" w:type="pct"/>
            <w:shd w:val="clear" w:color="D9E1F2" w:fill="D9E1F2"/>
            <w:noWrap/>
            <w:hideMark/>
          </w:tcPr>
          <w:p w14:paraId="22C6BF6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3DA9062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5" w:type="pct"/>
            <w:shd w:val="clear" w:color="D9E1F2" w:fill="D9E1F2"/>
            <w:noWrap/>
            <w:hideMark/>
          </w:tcPr>
          <w:p w14:paraId="185D705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53AC7F18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1B94975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7685665F" w14:textId="77777777" w:rsidTr="00FA02B6">
        <w:trPr>
          <w:trHeight w:val="300"/>
        </w:trPr>
        <w:tc>
          <w:tcPr>
            <w:tcW w:w="1337" w:type="pct"/>
            <w:shd w:val="clear" w:color="auto" w:fill="auto"/>
            <w:noWrap/>
            <w:hideMark/>
          </w:tcPr>
          <w:p w14:paraId="67337A8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Kontrollutvalgssekretariat for Romsdal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3CF06443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17696508" wp14:editId="41559F79">
                  <wp:extent cx="215900" cy="215900"/>
                  <wp:effectExtent l="0" t="0" r="0" b="0"/>
                  <wp:docPr id="33" name="Grafikk 33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B0B05"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0CD3CE4F" wp14:editId="349E6F03">
                  <wp:extent cx="234950" cy="234950"/>
                  <wp:effectExtent l="0" t="0" r="0" b="0"/>
                  <wp:docPr id="44" name="Grafikk 44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6D43224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IKS (kl.§27)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4387B42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Mange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4816D71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14:paraId="2F45890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19A6DA4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31110F5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</w:tr>
      <w:tr w:rsidR="007B0B05" w:rsidRPr="00CF1DA3" w14:paraId="12FADFDE" w14:textId="77777777" w:rsidTr="00FA02B6">
        <w:trPr>
          <w:trHeight w:val="629"/>
        </w:trPr>
        <w:tc>
          <w:tcPr>
            <w:tcW w:w="1337" w:type="pct"/>
            <w:shd w:val="clear" w:color="D9E1F2" w:fill="D9E1F2"/>
            <w:noWrap/>
            <w:hideMark/>
          </w:tcPr>
          <w:p w14:paraId="76B5437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Romsdal IUA (Miljø)</w:t>
            </w:r>
          </w:p>
        </w:tc>
        <w:tc>
          <w:tcPr>
            <w:tcW w:w="311" w:type="pct"/>
            <w:shd w:val="clear" w:color="D9E1F2" w:fill="D9E1F2"/>
            <w:noWrap/>
            <w:hideMark/>
          </w:tcPr>
          <w:p w14:paraId="22E94CD9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3D15966A" wp14:editId="00382F90">
                  <wp:extent cx="215900" cy="215900"/>
                  <wp:effectExtent l="0" t="0" r="0" b="0"/>
                  <wp:docPr id="32" name="Grafikk 32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D9E1F2" w:fill="D9E1F2"/>
            <w:noWrap/>
            <w:hideMark/>
          </w:tcPr>
          <w:p w14:paraId="6B35F1F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IKS (kl.§27)</w:t>
            </w:r>
          </w:p>
        </w:tc>
        <w:tc>
          <w:tcPr>
            <w:tcW w:w="498" w:type="pct"/>
            <w:shd w:val="clear" w:color="D9E1F2" w:fill="D9E1F2"/>
            <w:noWrap/>
            <w:hideMark/>
          </w:tcPr>
          <w:p w14:paraId="0F90F92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Mange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47B35EC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5" w:type="pct"/>
            <w:shd w:val="clear" w:color="D9E1F2" w:fill="D9E1F2"/>
            <w:noWrap/>
            <w:hideMark/>
          </w:tcPr>
          <w:p w14:paraId="4746E92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066C661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0795A58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746801E2" w14:textId="77777777" w:rsidTr="00FA02B6">
        <w:trPr>
          <w:trHeight w:val="600"/>
        </w:trPr>
        <w:tc>
          <w:tcPr>
            <w:tcW w:w="1337" w:type="pct"/>
            <w:shd w:val="clear" w:color="auto" w:fill="auto"/>
            <w:noWrap/>
            <w:hideMark/>
          </w:tcPr>
          <w:p w14:paraId="3D6AFC4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ROR-IKT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4C5BEA5B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06854CA1" wp14:editId="42D98180">
                  <wp:extent cx="215900" cy="215900"/>
                  <wp:effectExtent l="0" t="0" r="0" b="0"/>
                  <wp:docPr id="31" name="Grafikk 31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7D3A8D5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IKS (kl.§27)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4A4DD64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Mange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2721D26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14:paraId="5792BD1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336D3A9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006D191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2EBF8387" w14:textId="77777777" w:rsidTr="00FA02B6">
        <w:trPr>
          <w:trHeight w:val="300"/>
        </w:trPr>
        <w:tc>
          <w:tcPr>
            <w:tcW w:w="1337" w:type="pct"/>
            <w:shd w:val="clear" w:color="D9E1F2" w:fill="D9E1F2"/>
            <w:noWrap/>
            <w:hideMark/>
          </w:tcPr>
          <w:p w14:paraId="551D315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Eiendom KF</w:t>
            </w:r>
          </w:p>
        </w:tc>
        <w:tc>
          <w:tcPr>
            <w:tcW w:w="311" w:type="pct"/>
            <w:shd w:val="clear" w:color="D9E1F2" w:fill="D9E1F2"/>
            <w:noWrap/>
            <w:hideMark/>
          </w:tcPr>
          <w:p w14:paraId="5BFAADBF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2D49D884" wp14:editId="0503F874">
                  <wp:extent cx="215900" cy="215900"/>
                  <wp:effectExtent l="0" t="0" r="0" b="0"/>
                  <wp:docPr id="30" name="Grafikk 30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D9E1F2" w:fill="D9E1F2"/>
            <w:noWrap/>
            <w:hideMark/>
          </w:tcPr>
          <w:p w14:paraId="3AE85BB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KF</w:t>
            </w:r>
          </w:p>
        </w:tc>
        <w:tc>
          <w:tcPr>
            <w:tcW w:w="498" w:type="pct"/>
            <w:shd w:val="clear" w:color="D9E1F2" w:fill="D9E1F2"/>
            <w:noWrap/>
            <w:hideMark/>
          </w:tcPr>
          <w:p w14:paraId="7F145C5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4B26768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365" w:type="pct"/>
            <w:shd w:val="clear" w:color="D9E1F2" w:fill="D9E1F2"/>
            <w:noWrap/>
            <w:hideMark/>
          </w:tcPr>
          <w:p w14:paraId="1D9DF07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4F1F9DE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0AF9DDD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027F120A" w14:textId="77777777" w:rsidTr="00FA02B6">
        <w:trPr>
          <w:trHeight w:val="300"/>
        </w:trPr>
        <w:tc>
          <w:tcPr>
            <w:tcW w:w="1337" w:type="pct"/>
            <w:shd w:val="clear" w:color="auto" w:fill="auto"/>
            <w:noWrap/>
            <w:hideMark/>
          </w:tcPr>
          <w:p w14:paraId="04259B6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Havnevesen KF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31C76B3A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045F2BF9" wp14:editId="52269AEA">
                  <wp:extent cx="215900" cy="215900"/>
                  <wp:effectExtent l="0" t="0" r="0" b="0"/>
                  <wp:docPr id="29" name="Grafikk 29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4A695B5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KF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46E33A68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16447B08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5" w:type="pct"/>
            <w:shd w:val="clear" w:color="auto" w:fill="auto"/>
            <w:noWrap/>
            <w:hideMark/>
          </w:tcPr>
          <w:p w14:paraId="5C308DD0" w14:textId="77777777" w:rsidR="00CF1DA3" w:rsidRPr="00CF1DA3" w:rsidRDefault="00CF1DA3" w:rsidP="009C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59" w:type="pct"/>
            <w:shd w:val="clear" w:color="auto" w:fill="auto"/>
            <w:noWrap/>
            <w:hideMark/>
          </w:tcPr>
          <w:p w14:paraId="4DBD4F56" w14:textId="77777777" w:rsidR="00CF1DA3" w:rsidRPr="00CF1DA3" w:rsidRDefault="00CF1DA3" w:rsidP="009C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59" w:type="pct"/>
            <w:shd w:val="clear" w:color="auto" w:fill="auto"/>
            <w:noWrap/>
            <w:hideMark/>
          </w:tcPr>
          <w:p w14:paraId="729969D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0F07AC29" w14:textId="77777777" w:rsidTr="00FA02B6">
        <w:trPr>
          <w:trHeight w:val="300"/>
        </w:trPr>
        <w:tc>
          <w:tcPr>
            <w:tcW w:w="1337" w:type="pct"/>
            <w:shd w:val="clear" w:color="D9E1F2" w:fill="D9E1F2"/>
            <w:noWrap/>
            <w:hideMark/>
          </w:tcPr>
          <w:p w14:paraId="5FE3B98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Vann og Avløp KF</w:t>
            </w:r>
          </w:p>
        </w:tc>
        <w:tc>
          <w:tcPr>
            <w:tcW w:w="311" w:type="pct"/>
            <w:shd w:val="clear" w:color="D9E1F2" w:fill="D9E1F2"/>
            <w:noWrap/>
            <w:hideMark/>
          </w:tcPr>
          <w:p w14:paraId="3E50B30E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2E11EA56" wp14:editId="0057AB3B">
                  <wp:extent cx="215900" cy="215900"/>
                  <wp:effectExtent l="0" t="0" r="0" b="0"/>
                  <wp:docPr id="28" name="Grafikk 28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D9E1F2" w:fill="D9E1F2"/>
            <w:noWrap/>
            <w:hideMark/>
          </w:tcPr>
          <w:p w14:paraId="38F1F01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KF</w:t>
            </w:r>
          </w:p>
        </w:tc>
        <w:tc>
          <w:tcPr>
            <w:tcW w:w="498" w:type="pct"/>
            <w:shd w:val="clear" w:color="D9E1F2" w:fill="D9E1F2"/>
            <w:noWrap/>
            <w:hideMark/>
          </w:tcPr>
          <w:p w14:paraId="34953BB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5C20914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365" w:type="pct"/>
            <w:shd w:val="clear" w:color="D9E1F2" w:fill="D9E1F2"/>
            <w:noWrap/>
            <w:hideMark/>
          </w:tcPr>
          <w:p w14:paraId="68723AA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01417ED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48AC24A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5BB2F073" w14:textId="77777777" w:rsidTr="00FA02B6">
        <w:trPr>
          <w:trHeight w:val="300"/>
        </w:trPr>
        <w:tc>
          <w:tcPr>
            <w:tcW w:w="1337" w:type="pct"/>
            <w:shd w:val="clear" w:color="auto" w:fill="auto"/>
            <w:noWrap/>
            <w:hideMark/>
          </w:tcPr>
          <w:p w14:paraId="34645F6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Moldebadet KF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09AC1F2D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3E509C93" wp14:editId="35937857">
                  <wp:extent cx="215900" cy="215900"/>
                  <wp:effectExtent l="0" t="0" r="0" b="0"/>
                  <wp:docPr id="27" name="Grafikk 27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2B34BC6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KF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212C274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35EB148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14:paraId="167E403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0471CC3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1CB4B5E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66A074A1" w14:textId="77777777" w:rsidTr="00FA02B6">
        <w:trPr>
          <w:trHeight w:val="300"/>
        </w:trPr>
        <w:tc>
          <w:tcPr>
            <w:tcW w:w="1337" w:type="pct"/>
            <w:shd w:val="clear" w:color="D9E1F2" w:fill="D9E1F2"/>
            <w:noWrap/>
            <w:hideMark/>
          </w:tcPr>
          <w:p w14:paraId="7ABF58F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Kommuneadvokaten Molde kommune</w:t>
            </w:r>
          </w:p>
        </w:tc>
        <w:tc>
          <w:tcPr>
            <w:tcW w:w="311" w:type="pct"/>
            <w:shd w:val="clear" w:color="D9E1F2" w:fill="D9E1F2"/>
            <w:noWrap/>
            <w:hideMark/>
          </w:tcPr>
          <w:p w14:paraId="19C42EB5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757C67A9" wp14:editId="40A1B83A">
                  <wp:extent cx="215900" cy="215900"/>
                  <wp:effectExtent l="0" t="0" r="0" b="0"/>
                  <wp:docPr id="26" name="Grafikk 26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D9E1F2" w:fill="D9E1F2"/>
            <w:noWrap/>
            <w:hideMark/>
          </w:tcPr>
          <w:p w14:paraId="164093B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Seksjon</w:t>
            </w:r>
          </w:p>
        </w:tc>
        <w:tc>
          <w:tcPr>
            <w:tcW w:w="498" w:type="pct"/>
            <w:shd w:val="clear" w:color="D9E1F2" w:fill="D9E1F2"/>
            <w:noWrap/>
            <w:hideMark/>
          </w:tcPr>
          <w:p w14:paraId="466FDC0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59" w:type="pct"/>
            <w:shd w:val="clear" w:color="D9E1F2" w:fill="D9E1F2"/>
            <w:noWrap/>
            <w:hideMark/>
          </w:tcPr>
          <w:p w14:paraId="4C57C3E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5" w:type="pct"/>
            <w:shd w:val="clear" w:color="D9E1F2" w:fill="D9E1F2"/>
            <w:noWrap/>
            <w:hideMark/>
          </w:tcPr>
          <w:p w14:paraId="5E02DE2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2F10DC8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34E8EB8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32B1EE27" w14:textId="77777777" w:rsidTr="00FA02B6">
        <w:trPr>
          <w:trHeight w:val="600"/>
        </w:trPr>
        <w:tc>
          <w:tcPr>
            <w:tcW w:w="1337" w:type="pct"/>
            <w:shd w:val="clear" w:color="auto" w:fill="auto"/>
            <w:noWrap/>
            <w:hideMark/>
          </w:tcPr>
          <w:p w14:paraId="34A7357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ROR Innkjøp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0DBB863B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17257066" wp14:editId="1255BF0A">
                  <wp:extent cx="215900" cy="215900"/>
                  <wp:effectExtent l="0" t="0" r="0" b="0"/>
                  <wp:docPr id="25" name="Grafikk 25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6E19310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Vertskommune (kl.§28)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577B41E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59" w:type="pct"/>
            <w:shd w:val="clear" w:color="auto" w:fill="auto"/>
            <w:noWrap/>
            <w:hideMark/>
          </w:tcPr>
          <w:p w14:paraId="2E9BD25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14:paraId="2AE25AB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48BF981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79399FB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61A3E5B1" w14:textId="77777777" w:rsidTr="00FA02B6">
        <w:trPr>
          <w:trHeight w:val="900"/>
        </w:trPr>
        <w:tc>
          <w:tcPr>
            <w:tcW w:w="1337" w:type="pct"/>
            <w:shd w:val="clear" w:color="D9E1F2" w:fill="D9E1F2"/>
            <w:noWrap/>
            <w:hideMark/>
          </w:tcPr>
          <w:p w14:paraId="6F0A159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og Romsdal Havn IKS</w:t>
            </w:r>
          </w:p>
        </w:tc>
        <w:tc>
          <w:tcPr>
            <w:tcW w:w="311" w:type="pct"/>
            <w:shd w:val="clear" w:color="D9E1F2" w:fill="D9E1F2"/>
            <w:noWrap/>
            <w:hideMark/>
          </w:tcPr>
          <w:p w14:paraId="70EA8636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7E8EAF22" wp14:editId="42E196A6">
                  <wp:extent cx="215900" cy="215900"/>
                  <wp:effectExtent l="0" t="0" r="0" b="0"/>
                  <wp:docPr id="24" name="Grafikk 24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635D3C56" wp14:editId="0AE0ADE0">
                  <wp:extent cx="234950" cy="234950"/>
                  <wp:effectExtent l="0" t="0" r="0" b="0"/>
                  <wp:docPr id="41" name="Grafikk 41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D9E1F2" w:fill="D9E1F2"/>
            <w:noWrap/>
            <w:hideMark/>
          </w:tcPr>
          <w:p w14:paraId="702BAF5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IKS (interkommunalt selskap)</w:t>
            </w:r>
          </w:p>
        </w:tc>
        <w:tc>
          <w:tcPr>
            <w:tcW w:w="498" w:type="pct"/>
            <w:shd w:val="clear" w:color="D9E1F2" w:fill="D9E1F2"/>
            <w:noWrap/>
            <w:hideMark/>
          </w:tcPr>
          <w:p w14:paraId="56F281D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Mange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306BB18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365" w:type="pct"/>
            <w:shd w:val="clear" w:color="D9E1F2" w:fill="D9E1F2"/>
            <w:noWrap/>
            <w:hideMark/>
          </w:tcPr>
          <w:p w14:paraId="2E8575A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50FEA48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53FB100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</w:tr>
      <w:tr w:rsidR="007B0B05" w:rsidRPr="00CF1DA3" w14:paraId="72C68E3A" w14:textId="77777777" w:rsidTr="00FA02B6">
        <w:trPr>
          <w:trHeight w:val="900"/>
        </w:trPr>
        <w:tc>
          <w:tcPr>
            <w:tcW w:w="1337" w:type="pct"/>
            <w:shd w:val="clear" w:color="auto" w:fill="auto"/>
            <w:noWrap/>
            <w:hideMark/>
          </w:tcPr>
          <w:p w14:paraId="67AF93C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Romsdal Parkering AS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55C47F39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687B1CCD" wp14:editId="560CC7AD">
                  <wp:extent cx="215900" cy="215900"/>
                  <wp:effectExtent l="0" t="0" r="0" b="0"/>
                  <wp:docPr id="23" name="Grafikk 23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6E51904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AS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4A1A286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688CBB1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14:paraId="79F1C8E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4BB6240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259225F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1BA482BA" w14:textId="77777777" w:rsidTr="00FA02B6">
        <w:trPr>
          <w:trHeight w:val="600"/>
        </w:trPr>
        <w:tc>
          <w:tcPr>
            <w:tcW w:w="1337" w:type="pct"/>
            <w:shd w:val="clear" w:color="D9E1F2" w:fill="D9E1F2"/>
            <w:noWrap/>
            <w:hideMark/>
          </w:tcPr>
          <w:p w14:paraId="464B34B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Pensjonskasse</w:t>
            </w:r>
          </w:p>
        </w:tc>
        <w:tc>
          <w:tcPr>
            <w:tcW w:w="311" w:type="pct"/>
            <w:shd w:val="clear" w:color="D9E1F2" w:fill="D9E1F2"/>
            <w:noWrap/>
            <w:hideMark/>
          </w:tcPr>
          <w:p w14:paraId="4E313A40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43552492" wp14:editId="3468BE05">
                  <wp:extent cx="215900" cy="215900"/>
                  <wp:effectExtent l="0" t="0" r="0" b="0"/>
                  <wp:docPr id="22" name="Grafikk 22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D9E1F2" w:fill="D9E1F2"/>
            <w:noWrap/>
            <w:hideMark/>
          </w:tcPr>
          <w:p w14:paraId="51947BD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Annet</w:t>
            </w:r>
          </w:p>
        </w:tc>
        <w:tc>
          <w:tcPr>
            <w:tcW w:w="498" w:type="pct"/>
            <w:shd w:val="clear" w:color="D9E1F2" w:fill="D9E1F2"/>
            <w:noWrap/>
            <w:hideMark/>
          </w:tcPr>
          <w:p w14:paraId="485F079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00B2558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365" w:type="pct"/>
            <w:shd w:val="clear" w:color="D9E1F2" w:fill="D9E1F2"/>
            <w:noWrap/>
            <w:hideMark/>
          </w:tcPr>
          <w:p w14:paraId="54885F6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0EBFFAB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7600E6D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6AE0064D" w14:textId="77777777" w:rsidTr="00FA02B6">
        <w:trPr>
          <w:trHeight w:val="900"/>
        </w:trPr>
        <w:tc>
          <w:tcPr>
            <w:tcW w:w="1337" w:type="pct"/>
            <w:shd w:val="clear" w:color="D9E1F2" w:fill="D9E1F2"/>
            <w:noWrap/>
            <w:hideMark/>
          </w:tcPr>
          <w:p w14:paraId="5EEEA68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Tøndergård</w:t>
            </w:r>
            <w:proofErr w:type="spellEnd"/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skole og ressurssenter</w:t>
            </w:r>
          </w:p>
        </w:tc>
        <w:tc>
          <w:tcPr>
            <w:tcW w:w="311" w:type="pct"/>
            <w:shd w:val="clear" w:color="D9E1F2" w:fill="D9E1F2"/>
            <w:noWrap/>
            <w:hideMark/>
          </w:tcPr>
          <w:p w14:paraId="04780182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6739905F" wp14:editId="2664715E">
                  <wp:extent cx="215900" cy="215900"/>
                  <wp:effectExtent l="0" t="0" r="0" b="0"/>
                  <wp:docPr id="20" name="Grafikk 20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D9E1F2" w:fill="D9E1F2"/>
            <w:noWrap/>
            <w:hideMark/>
          </w:tcPr>
          <w:p w14:paraId="0ADE97F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IKS (kl.§27)</w:t>
            </w:r>
          </w:p>
        </w:tc>
        <w:tc>
          <w:tcPr>
            <w:tcW w:w="498" w:type="pct"/>
            <w:shd w:val="clear" w:color="D9E1F2" w:fill="D9E1F2"/>
            <w:noWrap/>
            <w:hideMark/>
          </w:tcPr>
          <w:p w14:paraId="1879B4D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Mange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101BF74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5" w:type="pct"/>
            <w:shd w:val="clear" w:color="D9E1F2" w:fill="D9E1F2"/>
            <w:noWrap/>
            <w:hideMark/>
          </w:tcPr>
          <w:p w14:paraId="1BE9F75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79C3C12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65D6574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5A5550FE" w14:textId="77777777" w:rsidTr="00FA02B6">
        <w:trPr>
          <w:trHeight w:val="300"/>
        </w:trPr>
        <w:tc>
          <w:tcPr>
            <w:tcW w:w="1337" w:type="pct"/>
            <w:shd w:val="clear" w:color="auto" w:fill="auto"/>
            <w:noWrap/>
            <w:hideMark/>
          </w:tcPr>
          <w:p w14:paraId="2F5EB64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5F848B67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765DE95A" wp14:editId="0BCE2978">
                  <wp:extent cx="215900" cy="215900"/>
                  <wp:effectExtent l="0" t="0" r="0" b="0"/>
                  <wp:docPr id="19" name="Grafikk 19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7AE4C9A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Kommune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3619FB3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1DC65EB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14:paraId="5E2B889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4724C07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67F9198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78F8A789" w14:textId="77777777" w:rsidTr="00FA02B6">
        <w:trPr>
          <w:trHeight w:val="900"/>
        </w:trPr>
        <w:tc>
          <w:tcPr>
            <w:tcW w:w="1337" w:type="pct"/>
            <w:shd w:val="clear" w:color="D9E1F2" w:fill="D9E1F2"/>
            <w:noWrap/>
            <w:hideMark/>
          </w:tcPr>
          <w:p w14:paraId="3675733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Regional PP-tjeneste for Romsdalsregionen</w:t>
            </w:r>
          </w:p>
        </w:tc>
        <w:tc>
          <w:tcPr>
            <w:tcW w:w="311" w:type="pct"/>
            <w:shd w:val="clear" w:color="D9E1F2" w:fill="D9E1F2"/>
            <w:noWrap/>
            <w:hideMark/>
          </w:tcPr>
          <w:p w14:paraId="52D1AF2A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130BE360" wp14:editId="4A1E9FC8">
                  <wp:extent cx="234950" cy="234950"/>
                  <wp:effectExtent l="0" t="0" r="0" b="0"/>
                  <wp:docPr id="4" name="Grafikk 4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D9E1F2" w:fill="D9E1F2"/>
            <w:noWrap/>
            <w:hideMark/>
          </w:tcPr>
          <w:p w14:paraId="5139C23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Tjenestesalg</w:t>
            </w:r>
          </w:p>
        </w:tc>
        <w:tc>
          <w:tcPr>
            <w:tcW w:w="498" w:type="pct"/>
            <w:shd w:val="clear" w:color="D9E1F2" w:fill="D9E1F2"/>
            <w:noWrap/>
            <w:hideMark/>
          </w:tcPr>
          <w:p w14:paraId="2FDC774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37D964B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5" w:type="pct"/>
            <w:shd w:val="clear" w:color="D9E1F2" w:fill="D9E1F2"/>
            <w:noWrap/>
            <w:hideMark/>
          </w:tcPr>
          <w:p w14:paraId="29FAA77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0FF73CE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1AE9088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2A43AA9D" w14:textId="77777777" w:rsidTr="00FA02B6">
        <w:trPr>
          <w:trHeight w:val="300"/>
        </w:trPr>
        <w:tc>
          <w:tcPr>
            <w:tcW w:w="1337" w:type="pct"/>
            <w:shd w:val="clear" w:color="auto" w:fill="auto"/>
            <w:noWrap/>
            <w:hideMark/>
          </w:tcPr>
          <w:p w14:paraId="76402F1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Voksenopplæring – salg/kjøp av tjenester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175AD2EE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13E4A78E" wp14:editId="45FCBBA4">
                  <wp:extent cx="234950" cy="234950"/>
                  <wp:effectExtent l="0" t="0" r="0" b="0"/>
                  <wp:docPr id="3" name="Grafikk 3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125AC50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Tjenestesalg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3F44C1A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4BC715E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14:paraId="2F9F91F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17AF64C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3EBB15E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7E2723F8" w14:textId="77777777" w:rsidTr="00FA02B6">
        <w:trPr>
          <w:trHeight w:val="900"/>
        </w:trPr>
        <w:tc>
          <w:tcPr>
            <w:tcW w:w="1337" w:type="pct"/>
            <w:shd w:val="clear" w:color="D9E1F2" w:fill="D9E1F2"/>
            <w:noWrap/>
            <w:hideMark/>
          </w:tcPr>
          <w:p w14:paraId="00F51A4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Voksenopplæring Molde-Aukra</w:t>
            </w:r>
          </w:p>
        </w:tc>
        <w:tc>
          <w:tcPr>
            <w:tcW w:w="311" w:type="pct"/>
            <w:shd w:val="clear" w:color="D9E1F2" w:fill="D9E1F2"/>
            <w:noWrap/>
            <w:hideMark/>
          </w:tcPr>
          <w:p w14:paraId="55FD2BEB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0BB7603E" wp14:editId="14F3DFF3">
                  <wp:extent cx="234950" cy="234950"/>
                  <wp:effectExtent l="0" t="0" r="0" b="0"/>
                  <wp:docPr id="2" name="Grafikk 2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D9E1F2" w:fill="D9E1F2"/>
            <w:noWrap/>
            <w:hideMark/>
          </w:tcPr>
          <w:p w14:paraId="6C8ABD5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Tjenestesalg</w:t>
            </w:r>
          </w:p>
        </w:tc>
        <w:tc>
          <w:tcPr>
            <w:tcW w:w="498" w:type="pct"/>
            <w:shd w:val="clear" w:color="D9E1F2" w:fill="D9E1F2"/>
            <w:noWrap/>
            <w:hideMark/>
          </w:tcPr>
          <w:p w14:paraId="218DEE2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5CF4F48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5" w:type="pct"/>
            <w:shd w:val="clear" w:color="D9E1F2" w:fill="D9E1F2"/>
            <w:noWrap/>
            <w:hideMark/>
          </w:tcPr>
          <w:p w14:paraId="3C54B92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194FE12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287DD37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652AACEB" w14:textId="77777777" w:rsidTr="00FA02B6">
        <w:trPr>
          <w:trHeight w:val="785"/>
        </w:trPr>
        <w:tc>
          <w:tcPr>
            <w:tcW w:w="1337" w:type="pct"/>
            <w:shd w:val="clear" w:color="auto" w:fill="auto"/>
            <w:noWrap/>
            <w:hideMark/>
          </w:tcPr>
          <w:p w14:paraId="3E9BDED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Brannsamarbeid Molde – Aukra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7CC016B2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6AE3344F" wp14:editId="295A9C08">
                  <wp:extent cx="234950" cy="234950"/>
                  <wp:effectExtent l="0" t="0" r="0" b="0"/>
                  <wp:docPr id="1" name="Grafikk 1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7033A6E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Tjen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</w:t>
            </w: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stesalg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08967F5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109F6EC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14:paraId="4F6A1AD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349493A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42F2516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2E82F008" w14:textId="77777777" w:rsidTr="00FA02B6">
        <w:trPr>
          <w:trHeight w:val="300"/>
        </w:trPr>
        <w:tc>
          <w:tcPr>
            <w:tcW w:w="1337" w:type="pct"/>
            <w:shd w:val="clear" w:color="D9E1F2" w:fill="D9E1F2"/>
            <w:noWrap/>
            <w:hideMark/>
          </w:tcPr>
          <w:p w14:paraId="3138A9E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Brannsamarbeid Molde – Eide</w:t>
            </w:r>
          </w:p>
        </w:tc>
        <w:tc>
          <w:tcPr>
            <w:tcW w:w="311" w:type="pct"/>
            <w:shd w:val="clear" w:color="D9E1F2" w:fill="D9E1F2"/>
            <w:noWrap/>
            <w:hideMark/>
          </w:tcPr>
          <w:p w14:paraId="65DB10C1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1420B6F3" wp14:editId="46174C2A">
                  <wp:extent cx="234950" cy="234950"/>
                  <wp:effectExtent l="0" t="0" r="0" b="0"/>
                  <wp:docPr id="5" name="Grafikk 5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D9E1F2" w:fill="D9E1F2"/>
            <w:noWrap/>
            <w:hideMark/>
          </w:tcPr>
          <w:p w14:paraId="201EB66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Tjenestesalg</w:t>
            </w:r>
          </w:p>
        </w:tc>
        <w:tc>
          <w:tcPr>
            <w:tcW w:w="498" w:type="pct"/>
            <w:shd w:val="clear" w:color="D9E1F2" w:fill="D9E1F2"/>
            <w:noWrap/>
            <w:hideMark/>
          </w:tcPr>
          <w:p w14:paraId="55482B5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4CB2881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5" w:type="pct"/>
            <w:shd w:val="clear" w:color="D9E1F2" w:fill="D9E1F2"/>
            <w:noWrap/>
            <w:hideMark/>
          </w:tcPr>
          <w:p w14:paraId="781C712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762E2DA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649B226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22006AE1" w14:textId="77777777" w:rsidTr="00FA02B6">
        <w:trPr>
          <w:trHeight w:val="300"/>
        </w:trPr>
        <w:tc>
          <w:tcPr>
            <w:tcW w:w="1337" w:type="pct"/>
            <w:shd w:val="clear" w:color="auto" w:fill="auto"/>
            <w:noWrap/>
            <w:hideMark/>
          </w:tcPr>
          <w:p w14:paraId="703F21F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Brannsamarbeid Molde – Fræna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41080B3A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06D1B077" wp14:editId="356B8A77">
                  <wp:extent cx="234950" cy="234950"/>
                  <wp:effectExtent l="0" t="0" r="0" b="0"/>
                  <wp:docPr id="6" name="Grafikk 6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6CA396F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Tjenestesalg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5AE2AAD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44BFD2C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14:paraId="0E06787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2947072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24E9376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51C62184" w14:textId="77777777" w:rsidTr="00FA02B6">
        <w:trPr>
          <w:trHeight w:val="300"/>
        </w:trPr>
        <w:tc>
          <w:tcPr>
            <w:tcW w:w="1337" w:type="pct"/>
            <w:shd w:val="clear" w:color="D9E1F2" w:fill="D9E1F2"/>
            <w:noWrap/>
            <w:hideMark/>
          </w:tcPr>
          <w:p w14:paraId="0510ED2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Brannsamarbeid Molde – Midsund</w:t>
            </w:r>
          </w:p>
        </w:tc>
        <w:tc>
          <w:tcPr>
            <w:tcW w:w="311" w:type="pct"/>
            <w:shd w:val="clear" w:color="D9E1F2" w:fill="D9E1F2"/>
            <w:noWrap/>
            <w:hideMark/>
          </w:tcPr>
          <w:p w14:paraId="756648C7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79ABCAC6" wp14:editId="4E8EFC13">
                  <wp:extent cx="234950" cy="234950"/>
                  <wp:effectExtent l="0" t="0" r="0" b="0"/>
                  <wp:docPr id="7" name="Grafikk 7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D9E1F2" w:fill="D9E1F2"/>
            <w:noWrap/>
            <w:hideMark/>
          </w:tcPr>
          <w:p w14:paraId="7002FE2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Tjenestesalg</w:t>
            </w:r>
          </w:p>
        </w:tc>
        <w:tc>
          <w:tcPr>
            <w:tcW w:w="498" w:type="pct"/>
            <w:shd w:val="clear" w:color="D9E1F2" w:fill="D9E1F2"/>
            <w:noWrap/>
            <w:hideMark/>
          </w:tcPr>
          <w:p w14:paraId="3DDD857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7656424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5" w:type="pct"/>
            <w:shd w:val="clear" w:color="D9E1F2" w:fill="D9E1F2"/>
            <w:noWrap/>
            <w:hideMark/>
          </w:tcPr>
          <w:p w14:paraId="663A91E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6FFB8C8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2049FEF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27448DA7" w14:textId="77777777" w:rsidTr="00FA02B6">
        <w:trPr>
          <w:trHeight w:val="300"/>
        </w:trPr>
        <w:tc>
          <w:tcPr>
            <w:tcW w:w="1337" w:type="pct"/>
            <w:shd w:val="clear" w:color="auto" w:fill="auto"/>
            <w:noWrap/>
            <w:hideMark/>
          </w:tcPr>
          <w:p w14:paraId="3900A71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Brannsamarbeid Molde – Nesset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6917B510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5E693F57" wp14:editId="06AFCFAA">
                  <wp:extent cx="234950" cy="234950"/>
                  <wp:effectExtent l="0" t="0" r="0" b="0"/>
                  <wp:docPr id="8" name="Grafikk 8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4D8A032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Tjenestesalg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42A6B41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1057016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14:paraId="74DD0D8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5F5DCB3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2C49D38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0EFEC0E8" w14:textId="77777777" w:rsidTr="00FA02B6">
        <w:trPr>
          <w:trHeight w:val="300"/>
        </w:trPr>
        <w:tc>
          <w:tcPr>
            <w:tcW w:w="1337" w:type="pct"/>
            <w:shd w:val="clear" w:color="D9E1F2" w:fill="D9E1F2"/>
            <w:noWrap/>
            <w:hideMark/>
          </w:tcPr>
          <w:p w14:paraId="0BFB0E9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Skatteoppkrever Molde-Vestnes-Midsund-Nesset</w:t>
            </w:r>
          </w:p>
        </w:tc>
        <w:tc>
          <w:tcPr>
            <w:tcW w:w="311" w:type="pct"/>
            <w:shd w:val="clear" w:color="D9E1F2" w:fill="D9E1F2"/>
            <w:noWrap/>
            <w:hideMark/>
          </w:tcPr>
          <w:p w14:paraId="396AB4C8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21BE652E" wp14:editId="203C66EF">
                  <wp:extent cx="234950" cy="234950"/>
                  <wp:effectExtent l="0" t="0" r="0" b="0"/>
                  <wp:docPr id="9" name="Grafikk 9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D9E1F2" w:fill="D9E1F2"/>
            <w:noWrap/>
            <w:hideMark/>
          </w:tcPr>
          <w:p w14:paraId="4DA629E8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Tjenestesalg</w:t>
            </w:r>
          </w:p>
        </w:tc>
        <w:tc>
          <w:tcPr>
            <w:tcW w:w="498" w:type="pct"/>
            <w:shd w:val="clear" w:color="D9E1F2" w:fill="D9E1F2"/>
            <w:noWrap/>
            <w:hideMark/>
          </w:tcPr>
          <w:p w14:paraId="7AA28D88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491C9BF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5" w:type="pct"/>
            <w:shd w:val="clear" w:color="D9E1F2" w:fill="D9E1F2"/>
            <w:noWrap/>
            <w:hideMark/>
          </w:tcPr>
          <w:p w14:paraId="6997E21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02C96F4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04BE2E3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60C3B479" w14:textId="77777777" w:rsidTr="00FA02B6">
        <w:trPr>
          <w:trHeight w:val="300"/>
        </w:trPr>
        <w:tc>
          <w:tcPr>
            <w:tcW w:w="1337" w:type="pct"/>
            <w:shd w:val="clear" w:color="auto" w:fill="auto"/>
            <w:noWrap/>
            <w:hideMark/>
          </w:tcPr>
          <w:p w14:paraId="5E3B4A1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Arbeidsgiverkontroll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2396C37E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4845B4C4" wp14:editId="3534AA28">
                  <wp:extent cx="234950" cy="234950"/>
                  <wp:effectExtent l="0" t="0" r="0" b="0"/>
                  <wp:docPr id="10" name="Grafikk 10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69D6741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Tjenestesalg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6331775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7BBC39A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14:paraId="7EFC3E2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2DE8C4C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14:paraId="55D17D6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33D91478" w14:textId="77777777" w:rsidTr="00FA02B6">
        <w:trPr>
          <w:trHeight w:val="300"/>
        </w:trPr>
        <w:tc>
          <w:tcPr>
            <w:tcW w:w="1337" w:type="pct"/>
            <w:shd w:val="clear" w:color="D9E1F2" w:fill="D9E1F2"/>
            <w:noWrap/>
            <w:hideMark/>
          </w:tcPr>
          <w:p w14:paraId="4EEF75A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Andre </w:t>
            </w:r>
            <w:r w:rsidR="007B0B0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uidentifiserte </w:t>
            </w: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tjenestesalg </w:t>
            </w:r>
          </w:p>
        </w:tc>
        <w:tc>
          <w:tcPr>
            <w:tcW w:w="311" w:type="pct"/>
            <w:shd w:val="clear" w:color="D9E1F2" w:fill="D9E1F2"/>
            <w:noWrap/>
            <w:hideMark/>
          </w:tcPr>
          <w:p w14:paraId="53824104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40708A09" wp14:editId="386C5C61">
                  <wp:extent cx="234950" cy="234950"/>
                  <wp:effectExtent l="0" t="0" r="0" b="0"/>
                  <wp:docPr id="11" name="Grafikk 11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shd w:val="clear" w:color="D9E1F2" w:fill="D9E1F2"/>
            <w:noWrap/>
            <w:hideMark/>
          </w:tcPr>
          <w:p w14:paraId="4705281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Tjenestesalg</w:t>
            </w:r>
          </w:p>
        </w:tc>
        <w:tc>
          <w:tcPr>
            <w:tcW w:w="498" w:type="pct"/>
            <w:shd w:val="clear" w:color="D9E1F2" w:fill="D9E1F2"/>
            <w:noWrap/>
            <w:hideMark/>
          </w:tcPr>
          <w:p w14:paraId="2BE0F5C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70423FF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5" w:type="pct"/>
            <w:shd w:val="clear" w:color="D9E1F2" w:fill="D9E1F2"/>
            <w:noWrap/>
            <w:hideMark/>
          </w:tcPr>
          <w:p w14:paraId="389DC58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9" w:type="pct"/>
            <w:shd w:val="clear" w:color="D9E1F2" w:fill="D9E1F2"/>
            <w:noWrap/>
            <w:hideMark/>
          </w:tcPr>
          <w:p w14:paraId="17B0506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59" w:type="pct"/>
            <w:shd w:val="clear" w:color="D9E1F2" w:fill="D9E1F2"/>
            <w:noWrap/>
            <w:hideMark/>
          </w:tcPr>
          <w:p w14:paraId="6209FA6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</w:tbl>
    <w:p w14:paraId="65EA51EB" w14:textId="77777777" w:rsidR="00E96692" w:rsidRDefault="00E96692">
      <w:bookmarkStart w:id="0" w:name="_GoBack"/>
      <w:bookmarkEnd w:id="0"/>
    </w:p>
    <w:p w14:paraId="69559848" w14:textId="77777777" w:rsidR="007B0B05" w:rsidRDefault="007B0B05"/>
    <w:p w14:paraId="13C00249" w14:textId="77777777" w:rsidR="00F9520B" w:rsidRDefault="00F9520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8247539" w14:textId="77777777" w:rsidR="007B0B05" w:rsidRDefault="007B0B05" w:rsidP="007B0B05">
      <w:pPr>
        <w:pStyle w:val="Overskrift1"/>
      </w:pPr>
      <w:r>
        <w:lastRenderedPageBreak/>
        <w:t>Statistikk:</w:t>
      </w:r>
    </w:p>
    <w:p w14:paraId="39B1E938" w14:textId="77777777" w:rsidR="007B0B05" w:rsidRDefault="007B0B05" w:rsidP="007B0B05"/>
    <w:tbl>
      <w:tblPr>
        <w:tblW w:w="4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6"/>
        <w:gridCol w:w="1602"/>
      </w:tblGrid>
      <w:tr w:rsidR="007B0B05" w:rsidRPr="007B0B05" w14:paraId="55FB716B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94CD731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I kontrakt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3E86871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I kontrakt</w:t>
            </w:r>
          </w:p>
        </w:tc>
      </w:tr>
      <w:tr w:rsidR="007B0B05" w:rsidRPr="007B0B05" w14:paraId="40019AE4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02D2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E9D0" w14:textId="77777777" w:rsidR="007B0B05" w:rsidRPr="007B0B05" w:rsidRDefault="007B0B05" w:rsidP="007B0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7B0B05" w:rsidRPr="007B0B05" w14:paraId="7F862DA3" w14:textId="77777777" w:rsidTr="00F9520B">
        <w:trPr>
          <w:trHeight w:val="215"/>
        </w:trPr>
        <w:tc>
          <w:tcPr>
            <w:tcW w:w="2826" w:type="dxa"/>
            <w:tcBorders>
              <w:top w:val="single" w:sz="8" w:space="0" w:color="2F75B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14:paraId="189FFDDD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nb-NO"/>
              </w:rPr>
            </w:pPr>
            <w:proofErr w:type="spellStart"/>
            <w:r w:rsidRPr="007B0B05"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nb-NO"/>
              </w:rPr>
              <w:t>Radetiketter</w:t>
            </w:r>
            <w:proofErr w:type="spellEnd"/>
          </w:p>
        </w:tc>
        <w:tc>
          <w:tcPr>
            <w:tcW w:w="1602" w:type="dxa"/>
            <w:tcBorders>
              <w:top w:val="single" w:sz="8" w:space="0" w:color="2F75B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14:paraId="4CDAC361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nb-NO"/>
              </w:rPr>
              <w:t>Antall av I kontrakt</w:t>
            </w:r>
          </w:p>
        </w:tc>
      </w:tr>
      <w:tr w:rsidR="007B0B05" w:rsidRPr="007B0B05" w14:paraId="5C2BFC55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991B868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Aukra 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65C40BA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</w:p>
        </w:tc>
      </w:tr>
      <w:tr w:rsidR="007B0B05" w:rsidRPr="007B0B05" w14:paraId="7C0E5A8E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1DC6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070E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667FB943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4DB4FBD0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Aukra kommune Totalt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332D28B7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76AE4A39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CF335CD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Egen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963D9FB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</w:p>
        </w:tc>
      </w:tr>
      <w:tr w:rsidR="007B0B05" w:rsidRPr="007B0B05" w14:paraId="74C9A297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56F5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IKS (interkommunalt selskap)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BE5C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2B0DDFCF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6C85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IKS (kl.§27)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1949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0090599E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DD51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5373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62F1249E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3CCAB906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Egen Totalt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4828DE9E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3</w:t>
            </w:r>
          </w:p>
        </w:tc>
      </w:tr>
      <w:tr w:rsidR="007B0B05" w:rsidRPr="007B0B05" w14:paraId="5A39BE79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816BDB4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Midsund 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B788957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</w:p>
        </w:tc>
      </w:tr>
      <w:tr w:rsidR="007B0B05" w:rsidRPr="007B0B05" w14:paraId="0AC71B56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0923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741B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51C60BB2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13705875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Midsund kommune Totalt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57FE4C68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3378FDE9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5BB844E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Molde 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5CF799A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</w:p>
        </w:tc>
      </w:tr>
      <w:tr w:rsidR="007B0B05" w:rsidRPr="007B0B05" w14:paraId="389184D2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9BF3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Annet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9DFC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3D0F78B2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2F93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AS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F896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7A5B72B7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1537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IKS (kl.§27)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9C92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3</w:t>
            </w:r>
          </w:p>
        </w:tc>
      </w:tr>
      <w:tr w:rsidR="007B0B05" w:rsidRPr="007B0B05" w14:paraId="02E28609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C2FB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KF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CB43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4</w:t>
            </w:r>
          </w:p>
        </w:tc>
      </w:tr>
      <w:tr w:rsidR="007B0B05" w:rsidRPr="007B0B05" w14:paraId="180A93A1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BFB1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BA88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7725C603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3F02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Seksjon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2BEB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1FD7E79C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53A7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Vertskommune (kl.§28)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2388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6</w:t>
            </w:r>
          </w:p>
        </w:tc>
      </w:tr>
      <w:tr w:rsidR="007B0B05" w:rsidRPr="007B0B05" w14:paraId="743EB209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38DCFEEC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Molde kommune Totalt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112C86DE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17</w:t>
            </w:r>
          </w:p>
        </w:tc>
      </w:tr>
      <w:tr w:rsidR="007B0B05" w:rsidRPr="007B0B05" w14:paraId="05F82A57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440F6BC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Nesset 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B4660B0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</w:p>
        </w:tc>
      </w:tr>
      <w:tr w:rsidR="007B0B05" w:rsidRPr="007B0B05" w14:paraId="340F714D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FC63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1EF6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12BE971D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4F7A57B6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Nesset kommune Totalt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2383CF90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0EFFDE32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4B7F82C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Rauma 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0B87226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</w:p>
        </w:tc>
      </w:tr>
      <w:tr w:rsidR="007B0B05" w:rsidRPr="007B0B05" w14:paraId="43C6E05B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D519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AS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C4A6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38C22504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EAE9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BD0C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2A0D3D71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0B12D203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Rauma kommune Totalt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6C0F8279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2</w:t>
            </w:r>
          </w:p>
        </w:tc>
      </w:tr>
      <w:tr w:rsidR="007B0B05" w:rsidRPr="007B0B05" w14:paraId="20490729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8FAD7AA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Vestnes 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A3076C4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</w:p>
        </w:tc>
      </w:tr>
      <w:tr w:rsidR="007B0B05" w:rsidRPr="007B0B05" w14:paraId="5879DBD4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6E16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12B1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05371794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55F33173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Vestnes kommune Totalt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6DBCF605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4C773226" w14:textId="77777777" w:rsidTr="00F9520B">
        <w:trPr>
          <w:trHeight w:val="215"/>
        </w:trPr>
        <w:tc>
          <w:tcPr>
            <w:tcW w:w="2826" w:type="dxa"/>
            <w:tcBorders>
              <w:top w:val="single" w:sz="4" w:space="0" w:color="2F75B5"/>
              <w:left w:val="nil"/>
              <w:bottom w:val="single" w:sz="8" w:space="0" w:color="2F75B5"/>
              <w:right w:val="nil"/>
            </w:tcBorders>
            <w:shd w:val="clear" w:color="auto" w:fill="auto"/>
            <w:noWrap/>
            <w:vAlign w:val="bottom"/>
            <w:hideMark/>
          </w:tcPr>
          <w:p w14:paraId="2D9042B0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Totalsum</w:t>
            </w:r>
          </w:p>
        </w:tc>
        <w:tc>
          <w:tcPr>
            <w:tcW w:w="1602" w:type="dxa"/>
            <w:tcBorders>
              <w:top w:val="single" w:sz="4" w:space="0" w:color="2F75B5"/>
              <w:left w:val="nil"/>
              <w:bottom w:val="single" w:sz="8" w:space="0" w:color="2F75B5"/>
              <w:right w:val="nil"/>
            </w:tcBorders>
            <w:shd w:val="clear" w:color="auto" w:fill="auto"/>
            <w:noWrap/>
            <w:vAlign w:val="bottom"/>
            <w:hideMark/>
          </w:tcPr>
          <w:p w14:paraId="125B1D14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26</w:t>
            </w:r>
          </w:p>
        </w:tc>
      </w:tr>
    </w:tbl>
    <w:p w14:paraId="13CBCA41" w14:textId="77777777" w:rsidR="007B0B05" w:rsidRDefault="007B0B05" w:rsidP="007B0B05"/>
    <w:p w14:paraId="0C1AC90D" w14:textId="77777777" w:rsidR="007B0B05" w:rsidRPr="007B0B05" w:rsidRDefault="007B0B05" w:rsidP="007B0B05">
      <w:r>
        <w:rPr>
          <w:noProof/>
          <w:lang w:eastAsia="nb-NO"/>
        </w:rPr>
        <w:lastRenderedPageBreak/>
        <w:drawing>
          <wp:inline distT="0" distB="0" distL="0" distR="0" wp14:anchorId="2D10A5F2" wp14:editId="72BB0B74">
            <wp:extent cx="8892540" cy="5212080"/>
            <wp:effectExtent l="0" t="0" r="3810" b="7620"/>
            <wp:docPr id="45" name="Diagram 45">
              <a:extLst xmlns:a="http://schemas.openxmlformats.org/drawingml/2006/main">
                <a:ext uri="{FF2B5EF4-FFF2-40B4-BE49-F238E27FC236}">
                  <a16:creationId xmlns:a16="http://schemas.microsoft.com/office/drawing/2014/main" id="{63A0A6E4-C13F-4D0F-8241-336DF65829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7B0B05" w:rsidRPr="007B0B05" w:rsidSect="00CF1D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85815" w14:textId="77777777" w:rsidR="00B26C5A" w:rsidRDefault="00B26C5A" w:rsidP="009C1F5E">
      <w:pPr>
        <w:spacing w:after="0" w:line="240" w:lineRule="auto"/>
      </w:pPr>
      <w:r>
        <w:separator/>
      </w:r>
    </w:p>
  </w:endnote>
  <w:endnote w:type="continuationSeparator" w:id="0">
    <w:p w14:paraId="320678D3" w14:textId="77777777" w:rsidR="00B26C5A" w:rsidRDefault="00B26C5A" w:rsidP="009C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FC5E8" w14:textId="77777777" w:rsidR="00B26C5A" w:rsidRDefault="00B26C5A" w:rsidP="009C1F5E">
      <w:pPr>
        <w:spacing w:after="0" w:line="240" w:lineRule="auto"/>
      </w:pPr>
      <w:r>
        <w:separator/>
      </w:r>
    </w:p>
  </w:footnote>
  <w:footnote w:type="continuationSeparator" w:id="0">
    <w:p w14:paraId="35BBC324" w14:textId="77777777" w:rsidR="00B26C5A" w:rsidRDefault="00B26C5A" w:rsidP="009C1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A3"/>
    <w:rsid w:val="000E7694"/>
    <w:rsid w:val="001F332A"/>
    <w:rsid w:val="007B0B05"/>
    <w:rsid w:val="009C1F5E"/>
    <w:rsid w:val="00B26C5A"/>
    <w:rsid w:val="00CF1DA3"/>
    <w:rsid w:val="00E96692"/>
    <w:rsid w:val="00F9520B"/>
    <w:rsid w:val="00FA02B6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C4E5"/>
  <w15:docId w15:val="{92623CE2-0EE3-4AA3-9E70-DD35C479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1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C1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C1F5E"/>
  </w:style>
  <w:style w:type="paragraph" w:styleId="Bunntekst">
    <w:name w:val="footer"/>
    <w:basedOn w:val="Normal"/>
    <w:link w:val="BunntekstTegn"/>
    <w:uiPriority w:val="99"/>
    <w:unhideWhenUsed/>
    <w:rsid w:val="009C1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C1F5E"/>
  </w:style>
  <w:style w:type="paragraph" w:styleId="Tittel">
    <w:name w:val="Title"/>
    <w:basedOn w:val="Normal"/>
    <w:next w:val="Normal"/>
    <w:link w:val="TittelTegn"/>
    <w:uiPriority w:val="10"/>
    <w:qFormat/>
    <w:rsid w:val="009C1F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C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C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E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E3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5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romsdalsnett-my.sharepoint.com/personal/sven_thore_prytz_ror-ikt_no/Documents/Prosjekt%20Arkiv/Saksa%20-%20delingsmappe%20STP%20og%20GST/Kommunale%20virksomheter/Utivdelse%20til%20brukere%20av%20Elements%20regnearket%20v1.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[Utivdelse til brukere av Elements regnearket v1.0.xlsx]Statistikk!Pivottabell34</c:name>
    <c:fmtId val="-1"/>
  </c:pivotSource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ivotFmts>
      <c:pivotFmt>
        <c:idx val="0"/>
        <c:spPr>
          <a:solidFill>
            <a:schemeClr val="accent1">
              <a:alpha val="85000"/>
            </a:schemeClr>
          </a:solidFill>
          <a:ln w="9525" cap="flat" cmpd="sng" algn="ctr">
            <a:solidFill>
              <a:schemeClr val="lt1">
                <a:alpha val="50000"/>
              </a:schemeClr>
            </a:solidFill>
            <a:round/>
          </a:ln>
          <a:effectLst/>
        </c:spPr>
        <c:marker>
          <c:symbol val="circle"/>
          <c:size val="6"/>
          <c:spPr>
            <a:solidFill>
              <a:schemeClr val="accent1">
                <a:alpha val="85000"/>
              </a:schemeClr>
            </a:solidFill>
            <a:ln>
              <a:noFill/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>
              <a:alpha val="85000"/>
            </a:schemeClr>
          </a:solidFill>
          <a:ln w="9525" cap="flat" cmpd="sng" algn="ctr">
            <a:solidFill>
              <a:schemeClr val="lt1">
                <a:alpha val="50000"/>
              </a:schemeClr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>
              <a:alpha val="85000"/>
            </a:schemeClr>
          </a:solidFill>
          <a:ln w="9525" cap="flat" cmpd="sng" algn="ctr">
            <a:solidFill>
              <a:schemeClr val="lt1">
                <a:alpha val="50000"/>
              </a:schemeClr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Statistikk!$B$3</c:f>
              <c:strCache>
                <c:ptCount val="1"/>
                <c:pt idx="0">
                  <c:v>Totalt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Statistikk!$A$4:$A$34</c:f>
              <c:multiLvlStrCache>
                <c:ptCount val="16"/>
                <c:lvl>
                  <c:pt idx="0">
                    <c:v>Kommune</c:v>
                  </c:pt>
                  <c:pt idx="1">
                    <c:v>IKS (interkommunalt selskap)</c:v>
                  </c:pt>
                  <c:pt idx="2">
                    <c:v>IKS (kl.§27)</c:v>
                  </c:pt>
                  <c:pt idx="3">
                    <c:v>Kommune</c:v>
                  </c:pt>
                  <c:pt idx="4">
                    <c:v>Kommune</c:v>
                  </c:pt>
                  <c:pt idx="5">
                    <c:v>Annet</c:v>
                  </c:pt>
                  <c:pt idx="6">
                    <c:v>AS</c:v>
                  </c:pt>
                  <c:pt idx="7">
                    <c:v>IKS (kl.§27)</c:v>
                  </c:pt>
                  <c:pt idx="8">
                    <c:v>KF</c:v>
                  </c:pt>
                  <c:pt idx="9">
                    <c:v>Kommune</c:v>
                  </c:pt>
                  <c:pt idx="10">
                    <c:v>Seksjon</c:v>
                  </c:pt>
                  <c:pt idx="11">
                    <c:v>Vertskommune (kl.§28)</c:v>
                  </c:pt>
                  <c:pt idx="12">
                    <c:v>Kommune</c:v>
                  </c:pt>
                  <c:pt idx="13">
                    <c:v>AS</c:v>
                  </c:pt>
                  <c:pt idx="14">
                    <c:v>Kommune</c:v>
                  </c:pt>
                  <c:pt idx="15">
                    <c:v>Kommune</c:v>
                  </c:pt>
                </c:lvl>
                <c:lvl>
                  <c:pt idx="0">
                    <c:v>Aukra kommune</c:v>
                  </c:pt>
                  <c:pt idx="1">
                    <c:v>Egen</c:v>
                  </c:pt>
                  <c:pt idx="4">
                    <c:v>Midsund kommune</c:v>
                  </c:pt>
                  <c:pt idx="5">
                    <c:v>Molde kommune</c:v>
                  </c:pt>
                  <c:pt idx="12">
                    <c:v>Nesset kommune</c:v>
                  </c:pt>
                  <c:pt idx="13">
                    <c:v>Rauma kommune</c:v>
                  </c:pt>
                  <c:pt idx="15">
                    <c:v>Vestnes kommune</c:v>
                  </c:pt>
                </c:lvl>
              </c:multiLvlStrCache>
            </c:multiLvlStrRef>
          </c:cat>
          <c:val>
            <c:numRef>
              <c:f>Statistikk!$B$4:$B$34</c:f>
              <c:numCache>
                <c:formatCode>General</c:formatCode>
                <c:ptCount val="1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3</c:v>
                </c:pt>
                <c:pt idx="8">
                  <c:v>4</c:v>
                </c:pt>
                <c:pt idx="9">
                  <c:v>1</c:v>
                </c:pt>
                <c:pt idx="10">
                  <c:v>1</c:v>
                </c:pt>
                <c:pt idx="11">
                  <c:v>6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24-460C-B39D-E4ACE68B9F0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4177792"/>
        <c:axId val="34180480"/>
      </c:barChart>
      <c:catAx>
        <c:axId val="34177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34180480"/>
        <c:crosses val="autoZero"/>
        <c:auto val="1"/>
        <c:lblAlgn val="ctr"/>
        <c:lblOffset val="100"/>
        <c:noMultiLvlLbl val="0"/>
      </c:catAx>
      <c:valAx>
        <c:axId val="3418048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4177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581b7d-fe4a-44ec-847e-64ce3ee69936">
      <Value>4</Value>
    </TaxCatchAll>
    <j25543a5815d485da9a5e0773ad762e9 xmlns="e2581b7d-fe4a-44ec-847e-64ce3ee699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Gjennomføre</TermName>
          <TermId xmlns="http://schemas.microsoft.com/office/infopath/2007/PartnerControls">99d7765a-c786-4792-a1a1-866ef0f982b9</TermId>
        </TermInfo>
      </Terms>
    </j25543a5815d485da9a5e0773ad762e9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sjektdokument" ma:contentTypeID="0x010100293FDE3FCADA480B9A77BBDAD7DFA28C0100BF4D1EF9C05CE241BF6AABAD147D741C" ma:contentTypeVersion="7" ma:contentTypeDescription="Opprett et nytt dokument." ma:contentTypeScope="" ma:versionID="56301bd1d409deddc376cd5a068ea2a7">
  <xsd:schema xmlns:xsd="http://www.w3.org/2001/XMLSchema" xmlns:xs="http://www.w3.org/2001/XMLSchema" xmlns:p="http://schemas.microsoft.com/office/2006/metadata/properties" xmlns:ns2="e2581b7d-fe4a-44ec-847e-64ce3ee69936" xmlns:ns3="4509e398-309e-40f7-97d1-f25cac5efb04" xmlns:ns4="2bc806df-0801-4347-8c8e-ebf8234a7e52" targetNamespace="http://schemas.microsoft.com/office/2006/metadata/properties" ma:root="true" ma:fieldsID="cb40a8a8cac7ac4a368df795fff5e710" ns2:_="" ns3:_="" ns4:_="">
    <xsd:import namespace="e2581b7d-fe4a-44ec-847e-64ce3ee69936"/>
    <xsd:import namespace="4509e398-309e-40f7-97d1-f25cac5efb04"/>
    <xsd:import namespace="2bc806df-0801-4347-8c8e-ebf8234a7e5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25543a5815d485da9a5e0773ad762e9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81b7d-fe4a-44ec-847e-64ce3ee6993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b9829b45-b355-4866-95dc-759f811f2370}" ma:internalName="TaxCatchAll" ma:showField="CatchAllData" ma:web="e2581b7d-fe4a-44ec-847e-64ce3ee69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b9829b45-b355-4866-95dc-759f811f2370}" ma:internalName="TaxCatchAllLabel" ma:readOnly="true" ma:showField="CatchAllDataLabel" ma:web="e2581b7d-fe4a-44ec-847e-64ce3ee69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25543a5815d485da9a5e0773ad762e9" ma:index="11" nillable="true" ma:taxonomy="true" ma:internalName="j25543a5815d485da9a5e0773ad762e9" ma:taxonomyFieldName="GtProjectPhase" ma:displayName="Fase" ma:indexed="true" ma:fieldId="{325543a5-815d-485d-a9a5-e0773ad762e9}" ma:sspId="4073ceda-ff36-48f1-a188-2384c79bf498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9e398-309e-40f7-97d1-f25cac5ef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806df-0801-4347-8c8e-ebf8234a7e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B8048-39C3-4040-9FA6-0B2A59CC4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AFFB9-A5D0-4515-93E5-7CEFC12E5A77}">
  <ds:schemaRefs>
    <ds:schemaRef ds:uri="http://schemas.microsoft.com/office/2006/metadata/properties"/>
    <ds:schemaRef ds:uri="http://schemas.microsoft.com/office/infopath/2007/PartnerControls"/>
    <ds:schemaRef ds:uri="e2581b7d-fe4a-44ec-847e-64ce3ee69936"/>
  </ds:schemaRefs>
</ds:datastoreItem>
</file>

<file path=customXml/itemProps3.xml><?xml version="1.0" encoding="utf-8"?>
<ds:datastoreItem xmlns:ds="http://schemas.openxmlformats.org/officeDocument/2006/customXml" ds:itemID="{C58F98CC-A048-4A55-BCB4-C8174FB90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81b7d-fe4a-44ec-847e-64ce3ee69936"/>
    <ds:schemaRef ds:uri="4509e398-309e-40f7-97d1-f25cac5efb04"/>
    <ds:schemaRef ds:uri="2bc806df-0801-4347-8c8e-ebf8234a7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F3D6AF-D7C3-4C44-B094-8FDF5AD2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624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Molde kommune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Prytz, Sven Thore</dc:creator>
  <cp:lastModifiedBy>Hestenes, John Arild</cp:lastModifiedBy>
  <cp:revision>2</cp:revision>
  <dcterms:created xsi:type="dcterms:W3CDTF">2019-06-11T09:59:00Z</dcterms:created>
  <dcterms:modified xsi:type="dcterms:W3CDTF">2019-06-11T09:59:00Z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0x010100293FDE3FCADA480B9A77BBDAD7DFA28C0100BF4D1EF9C05CE241BF6AABAD147D741C</vt:lpwstr>
  </property>
  <property fmtid="{D5CDD505-2E9C-101B-9397-08002B2CF9AE}" pid="3" name="GtProjectPhase">
    <vt:lpwstr>4;#Gjennomføre|99d7765a-c786-4792-a1a1-866ef0f982b9</vt:lpwstr>
  </property>
</Properties>
</file>